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653" w:rsidRPr="00F97653" w:rsidRDefault="00F97653" w:rsidP="0037407C">
      <w:pPr>
        <w:spacing w:after="0" w:line="663" w:lineRule="atLeast"/>
        <w:jc w:val="center"/>
        <w:outlineLvl w:val="0"/>
        <w:rPr>
          <w:rFonts w:ascii="Arial" w:eastAsia="Times New Roman" w:hAnsi="Arial" w:cs="Arial"/>
          <w:color w:val="444444"/>
          <w:kern w:val="36"/>
          <w:sz w:val="51"/>
          <w:szCs w:val="51"/>
          <w:lang w:eastAsia="ru-RU"/>
        </w:rPr>
      </w:pPr>
      <w:r w:rsidRPr="00F97653">
        <w:rPr>
          <w:rFonts w:ascii="Arial" w:eastAsia="Times New Roman" w:hAnsi="Arial" w:cs="Arial"/>
          <w:color w:val="444444"/>
          <w:kern w:val="36"/>
          <w:sz w:val="51"/>
          <w:szCs w:val="51"/>
          <w:lang w:eastAsia="ru-RU"/>
        </w:rPr>
        <w:t>Современные наркотики: как уберечь от них детей</w:t>
      </w:r>
    </w:p>
    <w:p w:rsidR="00F97653" w:rsidRPr="00F97653" w:rsidRDefault="00F97653" w:rsidP="00F97653">
      <w:pPr>
        <w:shd w:val="clear" w:color="auto" w:fill="EEEEEE"/>
        <w:spacing w:after="0" w:line="270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B0986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2857500" cy="2141220"/>
            <wp:effectExtent l="0" t="0" r="0" b="0"/>
            <wp:docPr id="3" name="Рисунок 3" descr="ostorojno-spic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torojno-spic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653" w:rsidRPr="00F97653" w:rsidRDefault="00F97653" w:rsidP="00F97653">
      <w:pPr>
        <w:shd w:val="clear" w:color="auto" w:fill="EEEEEE"/>
        <w:spacing w:line="360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6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</w:t>
      </w:r>
      <w:proofErr w:type="spellStart"/>
      <w:r w:rsidRPr="00F976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Спайсы</w:t>
      </w:r>
      <w:proofErr w:type="spellEnd"/>
      <w:r w:rsidRPr="00F976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соли, </w:t>
      </w:r>
      <w:proofErr w:type="spellStart"/>
      <w:r w:rsidRPr="00F976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миксы</w:t>
      </w:r>
      <w:proofErr w:type="spellEnd"/>
      <w:r w:rsidRPr="00F976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– купить! Бесплатные пробы!» Такие объявления с номерами телефонов и ICQ можно обнаружить на стенах домов, школ, на детских площадках, гаражах.</w:t>
      </w:r>
    </w:p>
    <w:p w:rsidR="00F97653" w:rsidRPr="00F97653" w:rsidRDefault="00F97653" w:rsidP="0037407C">
      <w:pPr>
        <w:spacing w:after="0" w:line="609" w:lineRule="atLeast"/>
        <w:jc w:val="center"/>
        <w:outlineLvl w:val="2"/>
        <w:rPr>
          <w:rFonts w:ascii="Arial" w:eastAsia="Times New Roman" w:hAnsi="Arial" w:cs="Arial"/>
          <w:color w:val="444444"/>
          <w:sz w:val="41"/>
          <w:szCs w:val="41"/>
          <w:lang w:eastAsia="ru-RU"/>
        </w:rPr>
      </w:pPr>
      <w:r w:rsidRPr="00F97653">
        <w:rPr>
          <w:rFonts w:ascii="Arial" w:eastAsia="Times New Roman" w:hAnsi="Arial" w:cs="Arial"/>
          <w:color w:val="333399"/>
          <w:sz w:val="41"/>
          <w:szCs w:val="41"/>
          <w:bdr w:val="none" w:sz="0" w:space="0" w:color="auto" w:frame="1"/>
          <w:lang w:eastAsia="ru-RU"/>
        </w:rPr>
        <w:t>Как уберечь  детей от наркотиков или всё о школьных тестах на наркотики</w:t>
      </w:r>
    </w:p>
    <w:p w:rsidR="00F97653" w:rsidRPr="00F97653" w:rsidRDefault="00F97653" w:rsidP="00F97653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6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Мать и отец, безусловно, – </w:t>
      </w:r>
      <w:hyperlink r:id="rId8" w:tgtFrame="_blank" w:history="1">
        <w:r w:rsidRPr="00F97653">
          <w:rPr>
            <w:rFonts w:ascii="Arial" w:eastAsia="Times New Roman" w:hAnsi="Arial" w:cs="Arial"/>
            <w:color w:val="3B0986"/>
            <w:sz w:val="24"/>
            <w:szCs w:val="24"/>
            <w:u w:val="single"/>
            <w:bdr w:val="none" w:sz="0" w:space="0" w:color="auto" w:frame="1"/>
            <w:lang w:eastAsia="ru-RU"/>
          </w:rPr>
          <w:t>самый близкий и значимый для ребенка</w:t>
        </w:r>
      </w:hyperlink>
      <w:r w:rsidRPr="00F976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человек.</w:t>
      </w:r>
      <w:r w:rsidRPr="00F976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Вы стремитесь быть успешным родителем. Вы испытываете тревогу и беспокойство за будущее и настоящее своего ребенка. Это – здоровые эмоции, они заставляют действовать,</w:t>
      </w:r>
      <w:r w:rsidR="003740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F976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своевременно прояснять то, что Вас беспокоит.</w:t>
      </w:r>
      <w:r w:rsidRPr="00F976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Никогда еще смертельные наркотики не были так доступны, как в наше время. «</w:t>
      </w:r>
      <w:proofErr w:type="spellStart"/>
      <w:r w:rsidRPr="00F976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Спайсы</w:t>
      </w:r>
      <w:proofErr w:type="spellEnd"/>
      <w:r w:rsidRPr="00F976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соли, </w:t>
      </w:r>
      <w:proofErr w:type="spellStart"/>
      <w:r w:rsidRPr="00F976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миксы</w:t>
      </w:r>
      <w:proofErr w:type="spellEnd"/>
      <w:r w:rsidRPr="00F976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– купить! Бесплатные пробы!» Такие объявления с номерами телефонов и ICQ можно обнаружить на стенах домов, школ, на детских площадках, гаражах.</w:t>
      </w:r>
    </w:p>
    <w:p w:rsidR="00F97653" w:rsidRPr="00F97653" w:rsidRDefault="00F97653" w:rsidP="00F97653">
      <w:pPr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6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Коммунальщики и активисты движений против наркотиков закрашивают эти призывы, но через несколько дней надписи появляются снова. В основном, дети без особых проблем покупают “</w:t>
      </w:r>
      <w:proofErr w:type="spellStart"/>
      <w:r w:rsidRPr="00F976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спайсы</w:t>
      </w:r>
      <w:proofErr w:type="spellEnd"/>
      <w:r w:rsidRPr="00F976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”. Средний возраст активного потребителя «спайса» – 12-15 лет. Сотни подростков, попробовавших этот наркотик, оказались в больнице с тяжелыми отравлениями, десятки – в реанимации в крайне тяжелом состоянии. Детские смерти, самоубийства, сумасшествие…</w:t>
      </w:r>
    </w:p>
    <w:p w:rsidR="00F97653" w:rsidRPr="00F97653" w:rsidRDefault="00F97653" w:rsidP="0037407C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653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Сегодня вашему ребенку могут предложить наркотики в любом учебном заведении, во дворе и на дискотеке.</w:t>
      </w:r>
      <w:r w:rsidRPr="00F976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До 60 процентов школьников сообщают, что </w:t>
      </w:r>
      <w:hyperlink r:id="rId9" w:tgtFrame="_blank" w:history="1">
        <w:r w:rsidRPr="00F97653">
          <w:rPr>
            <w:rFonts w:ascii="Arial" w:eastAsia="Times New Roman" w:hAnsi="Arial" w:cs="Arial"/>
            <w:i/>
            <w:iCs/>
            <w:color w:val="3B0986"/>
            <w:sz w:val="24"/>
            <w:szCs w:val="24"/>
            <w:u w:val="single"/>
            <w:bdr w:val="none" w:sz="0" w:space="0" w:color="auto" w:frame="1"/>
            <w:lang w:eastAsia="ru-RU"/>
          </w:rPr>
          <w:t>подвергаются давлению</w:t>
        </w:r>
      </w:hyperlink>
      <w:r w:rsidRPr="00F9765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F976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 стороны сверстников, побуждающих их принимать алкоголь или наркотики.</w:t>
      </w:r>
      <w:r w:rsidRPr="00F976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Вокруг слишком много наркотиков, чтобы успокаивать себя соображениями вроде: «С моим ребенком такого случиться не может».</w:t>
      </w:r>
      <w:r w:rsidRPr="00F976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Часто случается так, что семья узнает о беде в самую последнюю очередь. И эти тесты дают шанс узнать о беде чуть раньше, чтобы успеть спасти самое дорогое! Не бойтесь показаться своему ребенку подозрительным  или оскорбить его недоверием. Он должен понимать, что это не насилие, а проявление заботы. Родителям нужно </w:t>
      </w:r>
      <w:hyperlink r:id="rId10" w:tgtFrame="_blank" w:history="1">
        <w:r w:rsidRPr="00F97653">
          <w:rPr>
            <w:rFonts w:ascii="Arial" w:eastAsia="Times New Roman" w:hAnsi="Arial" w:cs="Arial"/>
            <w:color w:val="3B0986"/>
            <w:sz w:val="24"/>
            <w:szCs w:val="24"/>
            <w:u w:val="single"/>
            <w:bdr w:val="none" w:sz="0" w:space="0" w:color="auto" w:frame="1"/>
            <w:lang w:eastAsia="ru-RU"/>
          </w:rPr>
          <w:t>донести это</w:t>
        </w:r>
      </w:hyperlink>
      <w:r w:rsidRPr="00F976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до своего ребенка!</w:t>
      </w:r>
    </w:p>
    <w:p w:rsidR="00F97653" w:rsidRPr="00F97653" w:rsidRDefault="00F97653" w:rsidP="0037407C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653">
        <w:rPr>
          <w:rFonts w:ascii="Arial" w:eastAsia="Times New Roman" w:hAnsi="Arial" w:cs="Arial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lastRenderedPageBreak/>
        <w:t>Что мы можем сделать прямо сейчас, чтобы уберечь своих детей от этого зла?</w:t>
      </w:r>
    </w:p>
    <w:p w:rsidR="00F97653" w:rsidRPr="00F97653" w:rsidRDefault="00F97653" w:rsidP="00F97653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653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Школьные тесты на наркотики</w:t>
      </w:r>
      <w:r w:rsidRPr="00F976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– шанс родителям узнать о беде вовремя и помочь своему ребенку или презумпция виновности и демонстрация недоверия подросткам?</w:t>
      </w:r>
    </w:p>
    <w:p w:rsidR="00F97653" w:rsidRPr="00F97653" w:rsidRDefault="00F97653" w:rsidP="00F97653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6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Что будет, если школьник откажется пройти тест на наркотики?</w:t>
      </w:r>
    </w:p>
    <w:p w:rsidR="00F97653" w:rsidRPr="00F97653" w:rsidRDefault="00F97653" w:rsidP="00F97653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6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На что следует </w:t>
      </w:r>
      <w:proofErr w:type="gramStart"/>
      <w:r w:rsidRPr="00F976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обратить внимание родителям</w:t>
      </w:r>
      <w:proofErr w:type="gramEnd"/>
      <w:r w:rsidRPr="00F976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чтобы не допустить беды?</w:t>
      </w:r>
    </w:p>
    <w:p w:rsidR="00F97653" w:rsidRPr="00F97653" w:rsidRDefault="00F97653" w:rsidP="00F97653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653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Тестирование </w:t>
      </w:r>
      <w:r w:rsidRPr="00F97653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методом</w:t>
      </w:r>
      <w:r w:rsidRPr="00F97653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97653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иммунохроматографической</w:t>
      </w:r>
      <w:proofErr w:type="spellEnd"/>
      <w:r w:rsidRPr="00F97653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диагностики</w:t>
      </w:r>
      <w:r w:rsidRPr="00F976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(экспресс-тест) – это современный, надежный и эффективный инструмент для ответа на вопрос: употреблял ли человек наркотические вещества (особенно для выявления факта употребления клубных наркотиков и сформировавшейся физической зависимости) на протяжении последних 5 суток.</w:t>
      </w:r>
    </w:p>
    <w:p w:rsidR="00F97653" w:rsidRPr="00F97653" w:rsidRDefault="00F97653" w:rsidP="0037407C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653">
        <w:rPr>
          <w:rFonts w:ascii="Arial" w:eastAsia="Times New Roman" w:hAnsi="Arial" w:cs="Arial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Организация и проведение добровольного тестирования:</w:t>
      </w:r>
    </w:p>
    <w:p w:rsidR="00F97653" w:rsidRPr="00F97653" w:rsidRDefault="00F97653" w:rsidP="00F97653">
      <w:pPr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6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Тестирование проводится в отношении лиц с 13 до 18 лет.</w:t>
      </w:r>
    </w:p>
    <w:p w:rsidR="00F97653" w:rsidRPr="00F97653" w:rsidRDefault="00F97653" w:rsidP="00F97653">
      <w:pPr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6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Тестирование проводится медицинскими работниками государственного учреждения здравоохранения Архангельской области.</w:t>
      </w:r>
    </w:p>
    <w:p w:rsidR="00F97653" w:rsidRPr="00F97653" w:rsidRDefault="00F97653" w:rsidP="00F97653">
      <w:pPr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6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Добровольное тестирование проводится с письменного согласия обучающихся, достигших возраста 15 лет, или письменного согласия родителей (законных представителей) обучающихся, не достигших возраста 15 лет.</w:t>
      </w:r>
    </w:p>
    <w:p w:rsidR="00F97653" w:rsidRPr="00F97653" w:rsidRDefault="00F97653" w:rsidP="00F97653">
      <w:pPr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6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Информация о результатах тестирования предоставляется обучающимся, прошедшим тестирование, старше 15 лет.</w:t>
      </w:r>
    </w:p>
    <w:p w:rsidR="00F97653" w:rsidRPr="00F97653" w:rsidRDefault="00F97653" w:rsidP="00F97653">
      <w:pPr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6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 Обучающимся до 15 лет информация о результатах тестирования предоставляется родителям или законным представителям.</w:t>
      </w:r>
    </w:p>
    <w:p w:rsidR="00F97653" w:rsidRPr="00F97653" w:rsidRDefault="00F97653" w:rsidP="00F97653">
      <w:pPr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6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6. </w:t>
      </w:r>
      <w:proofErr w:type="gramStart"/>
      <w:r w:rsidRPr="00F976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Обучающимся, попавшим по результатам тестирования в группу риска, выдается направление на консультацию к врачу психиатру-наркологу по месту жительства.</w:t>
      </w:r>
      <w:proofErr w:type="gramEnd"/>
    </w:p>
    <w:p w:rsidR="00F97653" w:rsidRPr="00F97653" w:rsidRDefault="00F97653" w:rsidP="00F97653">
      <w:pPr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6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7. Добровольное тестирование лиц основывается на принципах конфиденциальности, соблюдения прав и законных интересов обучающихся, осуществляется в соответствии с законодательством Российской Федерации.</w:t>
      </w:r>
    </w:p>
    <w:p w:rsidR="00F97653" w:rsidRPr="00F97653" w:rsidRDefault="00F97653" w:rsidP="00F97653">
      <w:pPr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6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8. Лица, участвующие в проведении добровольного тестирования, обеспечивают конфиденциальность информации о результатах добровольного тестирования.</w:t>
      </w:r>
    </w:p>
    <w:p w:rsidR="00F97653" w:rsidRPr="00F97653" w:rsidRDefault="00F97653" w:rsidP="00F97653">
      <w:pPr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6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9. Данные о результатах добровольного тестирования являются врачебной тайной и могут быть использованы в порядке, установленном законодательством Российской Федерации.</w:t>
      </w:r>
    </w:p>
    <w:p w:rsidR="00F97653" w:rsidRPr="00F97653" w:rsidRDefault="00F97653" w:rsidP="0037407C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653">
        <w:rPr>
          <w:rFonts w:ascii="Arial" w:eastAsia="Times New Roman" w:hAnsi="Arial" w:cs="Arial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Зачем нужен экспресс-тест?</w:t>
      </w:r>
      <w:r w:rsidRPr="00F976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– Может снять необоснованные подозрения в употреблении наркотиков, основанные на изменении поведения подростка (скрытность, напряженность в отношениях с родителями, агрессивность, снижение успеваемости и т.д.).</w:t>
      </w:r>
      <w:r w:rsidRPr="00F976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– Поможет не упустить период «подсаживания» на иглу или «</w:t>
      </w:r>
      <w:proofErr w:type="spellStart"/>
      <w:r w:rsidRPr="00F976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пробования</w:t>
      </w:r>
      <w:proofErr w:type="spellEnd"/>
      <w:r w:rsidRPr="00F976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 наркотиков.</w:t>
      </w:r>
      <w:r w:rsidRPr="00F976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– Может стать началом серьезного разговора родителей и молодого человека о последствиях употребления наркотиков и о том, кому выгодно формировать у него такие привычки.</w:t>
      </w:r>
      <w:r w:rsidRPr="00F976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F976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– Даст шанс предотвратить развитие наркотической зависимости на ранней стадии употребления наркотиков.</w:t>
      </w:r>
    </w:p>
    <w:p w:rsidR="00F97653" w:rsidRPr="00F97653" w:rsidRDefault="00F97653" w:rsidP="0037407C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653">
        <w:rPr>
          <w:rFonts w:ascii="Arial" w:eastAsia="Times New Roman" w:hAnsi="Arial" w:cs="Arial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В чем преимущества теста?</w:t>
      </w:r>
    </w:p>
    <w:p w:rsidR="00F97653" w:rsidRPr="00F97653" w:rsidRDefault="00F97653" w:rsidP="00F97653">
      <w:pPr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6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 Простота и удобство – самодиагностика с помощью тестов позволяет получить результат дома; не требует дорогостоящего оборудования и специальных навыков.</w:t>
      </w:r>
      <w:r w:rsidRPr="00F976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– Надежность – достоверность тестов достигает 92–99,8%, при этом каждый диагностический тест имеет встроенный внутренний контроль, позволяющий убедиться в том, что процедура тестирования проведена правильно.</w:t>
      </w:r>
      <w:r w:rsidRPr="00F976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– Объективность – никто не заинтересован в обнаружении несуществующей болезни.</w:t>
      </w:r>
      <w:r w:rsidRPr="00F976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– Экономичность – экономия времени на проведение обследования.</w:t>
      </w:r>
      <w:r w:rsidRPr="00F976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– Анонимность – это особенно важно при выявлении фактов употребления наркотиков.</w:t>
      </w:r>
      <w:r w:rsidRPr="00F976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-· Своевременность – результат можно получить за считанные минуты (15 минут) и в зависимости от него решать, предпринимать какие-то меры или, благополучно развеяв сомнения, продолжать вести обычную жизнь.</w:t>
      </w:r>
    </w:p>
    <w:p w:rsidR="00F97653" w:rsidRPr="00F97653" w:rsidRDefault="00F97653" w:rsidP="00F97653">
      <w:pPr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6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Для проведения тестирования будет использован набор </w:t>
      </w:r>
      <w:proofErr w:type="spellStart"/>
      <w:r w:rsidRPr="00F976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иммунохроматографических</w:t>
      </w:r>
      <w:proofErr w:type="spellEnd"/>
      <w:r w:rsidRPr="00F976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полосок для одновременного выявления 10 наркотических соединений в моче (если наркотик не выявлен, то в тестовой зоне появляются 2 полоски, если наркотик выявлен, то – 1 полоска).</w:t>
      </w:r>
    </w:p>
    <w:p w:rsidR="00F97653" w:rsidRPr="00F97653" w:rsidRDefault="00F97653" w:rsidP="0037407C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653">
        <w:rPr>
          <w:rFonts w:ascii="Arial" w:eastAsia="Times New Roman" w:hAnsi="Arial" w:cs="Arial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Описание процедуры добровольного тестирования.</w:t>
      </w:r>
    </w:p>
    <w:p w:rsidR="00F97653" w:rsidRPr="00F97653" w:rsidRDefault="00F97653" w:rsidP="00F97653">
      <w:pPr>
        <w:shd w:val="clear" w:color="auto" w:fill="EEEEEE"/>
        <w:spacing w:after="0" w:line="270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B0986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2766060" cy="2247900"/>
            <wp:effectExtent l="0" t="0" r="0" b="0"/>
            <wp:docPr id="2" name="Рисунок 2" descr="Извлечение теста из упаковки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звлечение теста из упаковки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6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653" w:rsidRPr="00F97653" w:rsidRDefault="00F97653" w:rsidP="00F97653">
      <w:pPr>
        <w:shd w:val="clear" w:color="auto" w:fill="EEEEEE"/>
        <w:spacing w:line="360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6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Извлечение теста из упаковки</w:t>
      </w:r>
    </w:p>
    <w:p w:rsidR="00F97653" w:rsidRPr="00F97653" w:rsidRDefault="00F97653" w:rsidP="00F97653">
      <w:pPr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6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Добровольное медицинское тестирование проходит на базе школы. Моча в количестве 50 мл собирается испытуемым в полученный пластиковый стакан, который он/она отдает медицинскому работнику. Медицинский работник вскрывает упаковку планшета теста, разрывая ее вдоль прорези, извлекает планшет и </w:t>
      </w:r>
      <w:proofErr w:type="gramStart"/>
      <w:r w:rsidRPr="00F976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погружает его строго вертикально концом со стрелками в мочу до уровня ограничительной линии на 20-30 сек</w:t>
      </w:r>
      <w:proofErr w:type="gramEnd"/>
      <w:r w:rsidRPr="00F976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F97653" w:rsidRPr="00F97653" w:rsidRDefault="00F97653" w:rsidP="00F97653">
      <w:pPr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6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течение 2-3 минут тест выявляет самые распространённые наркотики (10 видов).</w:t>
      </w:r>
    </w:p>
    <w:p w:rsidR="00F97653" w:rsidRPr="00F97653" w:rsidRDefault="00F97653" w:rsidP="00F97653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653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Работники школы никакой информации не получают</w:t>
      </w:r>
      <w:r w:rsidRPr="00F976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 Всеми результатами владеют только врачи-наркологи, которые проводят исследование. Если</w:t>
      </w:r>
    </w:p>
    <w:p w:rsidR="00F97653" w:rsidRPr="00F97653" w:rsidRDefault="00F97653" w:rsidP="00F97653">
      <w:pPr>
        <w:shd w:val="clear" w:color="auto" w:fill="EEEEEE"/>
        <w:spacing w:after="0" w:line="270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B0986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2857500" cy="2103120"/>
            <wp:effectExtent l="0" t="0" r="0" b="0"/>
            <wp:docPr id="1" name="Рисунок 1" descr="Погружение теста в емкость с биоматериалом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гружение теста в емкость с биоматериалом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653" w:rsidRPr="00F97653" w:rsidRDefault="00F97653" w:rsidP="00F97653">
      <w:pPr>
        <w:shd w:val="clear" w:color="auto" w:fill="EEEEEE"/>
        <w:spacing w:line="360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6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Погружение теста в емкость с биоматериалом</w:t>
      </w:r>
    </w:p>
    <w:p w:rsidR="00F97653" w:rsidRPr="00F97653" w:rsidRDefault="00F97653" w:rsidP="00F97653">
      <w:pPr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6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результат теста положительный – об этом сообщают родителям, и отправляют ребенка на повторный анализ. И далее с таким ребенком работают специалисты из наркологической службы.</w:t>
      </w:r>
    </w:p>
    <w:p w:rsidR="00F97653" w:rsidRPr="00F97653" w:rsidRDefault="00F97653" w:rsidP="00F97653">
      <w:pPr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6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Помните!</w:t>
      </w:r>
    </w:p>
    <w:p w:rsidR="00F97653" w:rsidRPr="00F97653" w:rsidRDefault="00F97653" w:rsidP="00F97653">
      <w:pPr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6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Чем раньше Вы заметите неладное, тем легче будет справиться с бедой.</w:t>
      </w:r>
    </w:p>
    <w:p w:rsidR="00F97653" w:rsidRPr="00F97653" w:rsidRDefault="00F97653" w:rsidP="0037407C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653">
        <w:rPr>
          <w:rFonts w:ascii="Arial" w:eastAsia="Times New Roman" w:hAnsi="Arial" w:cs="Arial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Нужно ли тестирование Вам, Вашей семье?</w:t>
      </w:r>
    </w:p>
    <w:p w:rsidR="00F97653" w:rsidRPr="00F97653" w:rsidRDefault="00F97653" w:rsidP="00F97653">
      <w:pPr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6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 – если опасаетесь, что ваш ребенок начал употреблять наркотики.</w:t>
      </w:r>
    </w:p>
    <w:p w:rsidR="00F97653" w:rsidRPr="00F97653" w:rsidRDefault="00F97653" w:rsidP="0037407C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653">
        <w:rPr>
          <w:rFonts w:ascii="Arial" w:eastAsia="Times New Roman" w:hAnsi="Arial" w:cs="Arial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Результаты тестирования получены, что делать?</w:t>
      </w:r>
    </w:p>
    <w:p w:rsidR="00F97653" w:rsidRPr="00F97653" w:rsidRDefault="00F97653" w:rsidP="0037407C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F976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положительном результате Вы испытываете:</w:t>
      </w:r>
      <w:r w:rsidRPr="00F976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· чувство вины за ребенка («Где упустили?</w:t>
      </w:r>
      <w:proofErr w:type="gramEnd"/>
      <w:r w:rsidRPr="00F976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Pr="00F976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чем наша ошибка?»);</w:t>
      </w:r>
      <w:r w:rsidRPr="00F976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· гнев на себя и ребенка и бессилие изменить то, что уже свершилось?</w:t>
      </w:r>
      <w:proofErr w:type="gramEnd"/>
      <w:r w:rsidRPr="00F976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(«А что я теперь могу сделать?»);</w:t>
      </w:r>
      <w:r w:rsidRPr="00F976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· стыд и недоверие к окружающим (« Вы меня не </w:t>
      </w:r>
      <w:proofErr w:type="gramStart"/>
      <w:r w:rsidRPr="00F976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понимаете… у Вас ведь нет</w:t>
      </w:r>
      <w:proofErr w:type="gramEnd"/>
      <w:r w:rsidRPr="00F976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ребенка-наркомана…»);</w:t>
      </w:r>
      <w:r w:rsidRPr="00F976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· страх быть отвергнутым родственниками, друзьями.</w:t>
      </w:r>
      <w:r w:rsidRPr="00F976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Помните!</w:t>
      </w:r>
      <w:r w:rsidRPr="00F976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F97653">
        <w:rPr>
          <w:rFonts w:ascii="Arial" w:eastAsia="Times New Roman" w:hAnsi="Arial" w:cs="Arial"/>
          <w:color w:val="993366"/>
          <w:sz w:val="24"/>
          <w:szCs w:val="24"/>
          <w:u w:val="single"/>
          <w:bdr w:val="none" w:sz="0" w:space="0" w:color="auto" w:frame="1"/>
          <w:lang w:eastAsia="ru-RU"/>
        </w:rPr>
        <w:t>Полученный результат – отправная точка </w:t>
      </w:r>
      <w:r w:rsidRPr="00F976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построения нового образа жизни Вас как ответственного родителя, готового помочь Вашему любимому ребенку справиться с его проблемами.</w:t>
      </w:r>
      <w:r w:rsidRPr="00F976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Диагностика с применением тестов –</w:t>
      </w:r>
      <w:hyperlink r:id="rId15" w:tgtFrame="_blank" w:history="1">
        <w:r w:rsidRPr="00F97653">
          <w:rPr>
            <w:rFonts w:ascii="Arial" w:eastAsia="Times New Roman" w:hAnsi="Arial" w:cs="Arial"/>
            <w:color w:val="3B0986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это лишь первый шаг,</w:t>
        </w:r>
      </w:hyperlink>
      <w:r w:rsidRPr="00F976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после которого в случае установления фактов употребления наркотика обязательно нужно обратиться к врачу-наркологу, психологу.</w:t>
      </w:r>
    </w:p>
    <w:p w:rsidR="00F97653" w:rsidRPr="00F97653" w:rsidRDefault="0037407C" w:rsidP="0037407C">
      <w:pPr>
        <w:spacing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="00F97653" w:rsidRPr="00F976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Помните! Без вашего активного участия в ситуации Вашего ребенка</w:t>
      </w:r>
      <w:r w:rsidR="00F97653" w:rsidRPr="00F976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к лучшему ничего не изменится. Эта проблема очень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трудна, но разрешима.</w:t>
      </w:r>
    </w:p>
    <w:p w:rsidR="00F97653" w:rsidRPr="00F97653" w:rsidRDefault="00F97653" w:rsidP="00F97653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653">
        <w:rPr>
          <w:rFonts w:ascii="Arial" w:eastAsia="Times New Roman" w:hAnsi="Arial" w:cs="Arial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Что будет, если школьник откажется пройти тест на наркотики?</w:t>
      </w:r>
    </w:p>
    <w:p w:rsidR="00F97653" w:rsidRPr="00F97653" w:rsidRDefault="00F97653" w:rsidP="00F97653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6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Основные принципы тестирования: добровольность, информированность, конфиденциальность.</w:t>
      </w:r>
    </w:p>
    <w:p w:rsidR="00F97653" w:rsidRDefault="00F97653" w:rsidP="00F97653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6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Отказ от тестирования не влечет за собой каких-либо последствий для ребенка.</w:t>
      </w:r>
    </w:p>
    <w:p w:rsidR="0037407C" w:rsidRDefault="0037407C" w:rsidP="0037407C">
      <w:pPr>
        <w:spacing w:after="0" w:line="240" w:lineRule="auto"/>
        <w:ind w:left="3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7407C" w:rsidRDefault="00EF34FB" w:rsidP="00EF34FB">
      <w:pPr>
        <w:spacing w:after="0" w:line="240" w:lineRule="auto"/>
        <w:ind w:left="3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 материалам сайта </w:t>
      </w:r>
    </w:p>
    <w:p w:rsidR="00EF34FB" w:rsidRPr="00F97653" w:rsidRDefault="00EF34FB" w:rsidP="00EF34FB">
      <w:pPr>
        <w:spacing w:after="0" w:line="240" w:lineRule="auto"/>
        <w:ind w:left="3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ГБУЗ АО «Архангельская клиническая психиатрическая больница» </w:t>
      </w:r>
    </w:p>
    <w:p w:rsidR="00F97653" w:rsidRPr="00F97653" w:rsidRDefault="00F97653" w:rsidP="00F97653">
      <w:pPr>
        <w:spacing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6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B27DC0" w:rsidRDefault="00B27DC0"/>
    <w:sectPr w:rsidR="00B27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23E1D"/>
    <w:multiLevelType w:val="multilevel"/>
    <w:tmpl w:val="57CE0A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563615"/>
    <w:multiLevelType w:val="multilevel"/>
    <w:tmpl w:val="EF701E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653"/>
    <w:rsid w:val="0037407C"/>
    <w:rsid w:val="0063509B"/>
    <w:rsid w:val="00B27DC0"/>
    <w:rsid w:val="00EF34FB"/>
    <w:rsid w:val="00F9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76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976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76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976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97653"/>
    <w:rPr>
      <w:color w:val="0000FF"/>
      <w:u w:val="single"/>
    </w:rPr>
  </w:style>
  <w:style w:type="paragraph" w:customStyle="1" w:styleId="wp-caption-text">
    <w:name w:val="wp-caption-text"/>
    <w:basedOn w:val="a"/>
    <w:rsid w:val="00F97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F97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7653"/>
    <w:rPr>
      <w:b/>
      <w:bCs/>
    </w:rPr>
  </w:style>
  <w:style w:type="character" w:styleId="a6">
    <w:name w:val="Emphasis"/>
    <w:basedOn w:val="a0"/>
    <w:uiPriority w:val="20"/>
    <w:qFormat/>
    <w:rsid w:val="00F9765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97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76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76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976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76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976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97653"/>
    <w:rPr>
      <w:color w:val="0000FF"/>
      <w:u w:val="single"/>
    </w:rPr>
  </w:style>
  <w:style w:type="paragraph" w:customStyle="1" w:styleId="wp-caption-text">
    <w:name w:val="wp-caption-text"/>
    <w:basedOn w:val="a"/>
    <w:rsid w:val="00F97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F97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7653"/>
    <w:rPr>
      <w:b/>
      <w:bCs/>
    </w:rPr>
  </w:style>
  <w:style w:type="character" w:styleId="a6">
    <w:name w:val="Emphasis"/>
    <w:basedOn w:val="a0"/>
    <w:uiPriority w:val="20"/>
    <w:qFormat/>
    <w:rsid w:val="00F9765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97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76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6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7419">
          <w:marLeft w:val="0"/>
          <w:marRight w:val="360"/>
          <w:marTop w:val="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7542">
          <w:marLeft w:val="0"/>
          <w:marRight w:val="360"/>
          <w:marTop w:val="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4855">
          <w:marLeft w:val="0"/>
          <w:marRight w:val="360"/>
          <w:marTop w:val="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9apnd.ru/?p=1443" TargetMode="External"/><Relationship Id="rId13" Type="http://schemas.openxmlformats.org/officeDocument/2006/relationships/hyperlink" Target="https://29apnd.ru/wp-content/uploads/2014/12/2014-12-29_212017.jp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29apnd.ru/wp-content/uploads/2014/12/ostorojno-spice-2.jpg" TargetMode="External"/><Relationship Id="rId11" Type="http://schemas.openxmlformats.org/officeDocument/2006/relationships/hyperlink" Target="https://29apnd.ru/wp-content/uploads/2014/12/2014-12-29_205349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29apnd.ru/?p=1190" TargetMode="External"/><Relationship Id="rId10" Type="http://schemas.openxmlformats.org/officeDocument/2006/relationships/hyperlink" Target="https://29apnd.ru/?p=135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29apnd.ru/?p=1343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1219</Words>
  <Characters>6951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2020-06-15T08:15:00Z</dcterms:created>
  <dcterms:modified xsi:type="dcterms:W3CDTF">2020-06-15T11:25:00Z</dcterms:modified>
</cp:coreProperties>
</file>